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37E635A" w:rsidR="00DF5ED9" w:rsidRPr="00102566" w:rsidRDefault="00DF5ED9" w:rsidP="00DF5ED9">
            <w:pPr>
              <w:pStyle w:val="Nadpis5"/>
              <w:rPr>
                <w:color w:val="FF0000"/>
                <w:sz w:val="24"/>
                <w:szCs w:val="24"/>
              </w:rPr>
            </w:pPr>
            <w:proofErr w:type="spellStart"/>
            <w:r w:rsidRPr="009114C6">
              <w:rPr>
                <w:bCs/>
              </w:rPr>
              <w:t>Backup</w:t>
            </w:r>
            <w:proofErr w:type="spellEnd"/>
            <w:r w:rsidRPr="009114C6">
              <w:rPr>
                <w:bCs/>
              </w:rPr>
              <w:t xml:space="preserve"> infrastruktura pro NPK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Style w:val="Mkatabulky"/>
        <w:tblW w:w="10126" w:type="dxa"/>
        <w:tblInd w:w="137" w:type="dxa"/>
        <w:tblLook w:val="04A0" w:firstRow="1" w:lastRow="0" w:firstColumn="1" w:lastColumn="0" w:noHBand="0" w:noVBand="1"/>
      </w:tblPr>
      <w:tblGrid>
        <w:gridCol w:w="3527"/>
        <w:gridCol w:w="1486"/>
        <w:gridCol w:w="1111"/>
        <w:gridCol w:w="1611"/>
        <w:gridCol w:w="935"/>
        <w:gridCol w:w="1456"/>
      </w:tblGrid>
      <w:tr w:rsidR="00DF5ED9" w14:paraId="5F6B7087" w14:textId="77777777" w:rsidTr="00DF5F2C"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5C81C18" w14:textId="77777777" w:rsidR="00DF5ED9" w:rsidRPr="003D2D92" w:rsidRDefault="00DF5ED9" w:rsidP="00DF5F2C">
            <w:pPr>
              <w:rPr>
                <w:b/>
                <w:bCs/>
              </w:rPr>
            </w:pPr>
            <w:r w:rsidRPr="003D2D92">
              <w:rPr>
                <w:b/>
                <w:bCs/>
              </w:rPr>
              <w:t>Položka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8EAAB73" w14:textId="77777777" w:rsidR="00DF5ED9" w:rsidRDefault="00DF5ED9" w:rsidP="00DF5F2C">
            <w:pPr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</w:t>
            </w:r>
            <w:r>
              <w:rPr>
                <w:rFonts w:cs="Arial"/>
                <w:b/>
                <w:bCs/>
              </w:rPr>
              <w:t xml:space="preserve"> za kus</w:t>
            </w:r>
          </w:p>
          <w:p w14:paraId="7DC00F73" w14:textId="77777777" w:rsidR="00DF5ED9" w:rsidRDefault="00DF5ED9" w:rsidP="00DF5F2C">
            <w:pPr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(bez DPH)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C1DA337" w14:textId="77777777" w:rsidR="00DF5ED9" w:rsidRDefault="00DF5ED9" w:rsidP="00DF5F2C">
            <w:pPr>
              <w:jc w:val="center"/>
              <w:rPr>
                <w:b/>
              </w:rPr>
            </w:pPr>
            <w:r w:rsidRPr="0024183D">
              <w:rPr>
                <w:b/>
              </w:rPr>
              <w:t xml:space="preserve">Výše DPH </w:t>
            </w:r>
          </w:p>
          <w:p w14:paraId="280B5950" w14:textId="77777777" w:rsidR="00DF5ED9" w:rsidRDefault="00DF5ED9" w:rsidP="00DF5F2C">
            <w:pPr>
              <w:jc w:val="center"/>
              <w:rPr>
                <w:bCs/>
              </w:rPr>
            </w:pPr>
            <w:r w:rsidRPr="0024183D">
              <w:rPr>
                <w:b/>
              </w:rPr>
              <w:t>v Kč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66E0DDB" w14:textId="77777777" w:rsidR="00DF5ED9" w:rsidRDefault="00DF5ED9" w:rsidP="00DF5F2C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Cena </w:t>
            </w:r>
            <w:r>
              <w:rPr>
                <w:rFonts w:cs="Arial"/>
                <w:b/>
                <w:bCs/>
              </w:rPr>
              <w:t>za kus</w:t>
            </w:r>
          </w:p>
          <w:p w14:paraId="57166273" w14:textId="77777777" w:rsidR="00DF5ED9" w:rsidRDefault="00DF5ED9" w:rsidP="00DF5F2C">
            <w:pPr>
              <w:pStyle w:val="Textkomente"/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(s DPH)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0CBB218" w14:textId="77777777" w:rsidR="00DF5ED9" w:rsidRPr="00B14C57" w:rsidRDefault="00DF5ED9" w:rsidP="00DF5F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KS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17BEDCD" w14:textId="77777777" w:rsidR="00DF5ED9" w:rsidRDefault="00DF5ED9" w:rsidP="00DF5F2C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Cena </w:t>
            </w:r>
            <w:r>
              <w:rPr>
                <w:rFonts w:cs="Arial"/>
                <w:b/>
                <w:bCs/>
              </w:rPr>
              <w:t>celkem</w:t>
            </w:r>
          </w:p>
          <w:p w14:paraId="3A5EBC52" w14:textId="77777777" w:rsidR="00DF5ED9" w:rsidRDefault="00DF5ED9" w:rsidP="00DF5F2C">
            <w:pPr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14:paraId="7374DF6E" w14:textId="77777777" w:rsidTr="00DF5F2C">
        <w:tc>
          <w:tcPr>
            <w:tcW w:w="3527" w:type="dxa"/>
          </w:tcPr>
          <w:p w14:paraId="37C8C39C" w14:textId="77777777" w:rsidR="00DF5ED9" w:rsidRPr="00D405D8" w:rsidRDefault="00DF5ED9" w:rsidP="00DF5F2C">
            <w:pPr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Deduplikační</w:t>
            </w:r>
            <w:proofErr w:type="spellEnd"/>
            <w:r>
              <w:rPr>
                <w:rFonts w:cs="Calibri"/>
                <w:b/>
                <w:bCs/>
              </w:rPr>
              <w:t xml:space="preserve"> diskové uložiště</w:t>
            </w:r>
          </w:p>
        </w:tc>
        <w:tc>
          <w:tcPr>
            <w:tcW w:w="1486" w:type="dxa"/>
            <w:shd w:val="clear" w:color="auto" w:fill="FFF6DD"/>
            <w:vAlign w:val="center"/>
          </w:tcPr>
          <w:p w14:paraId="2C0505F9" w14:textId="77777777" w:rsidR="00DF5ED9" w:rsidRPr="00463C8A" w:rsidRDefault="00DF5ED9" w:rsidP="00DF5F2C">
            <w:pPr>
              <w:jc w:val="center"/>
              <w:rPr>
                <w:bCs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14:paraId="57C2F42D" w14:textId="77777777" w:rsidR="00DF5ED9" w:rsidRPr="00463C8A" w:rsidRDefault="00DF5ED9" w:rsidP="00DF5F2C">
            <w:pPr>
              <w:jc w:val="center"/>
              <w:rPr>
                <w:bCs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14:paraId="6D1E5091" w14:textId="77777777" w:rsidR="00DF5ED9" w:rsidRPr="00463C8A" w:rsidRDefault="00DF5ED9" w:rsidP="00DF5F2C">
            <w:pPr>
              <w:jc w:val="center"/>
              <w:rPr>
                <w:bCs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935" w:type="dxa"/>
            <w:shd w:val="clear" w:color="auto" w:fill="FFFFFF" w:themeFill="background1"/>
            <w:vAlign w:val="center"/>
          </w:tcPr>
          <w:p w14:paraId="3F05ABEF" w14:textId="77777777" w:rsidR="00DF5ED9" w:rsidRPr="00A96D69" w:rsidRDefault="00DF5ED9" w:rsidP="00DF5F2C">
            <w:pPr>
              <w:jc w:val="center"/>
              <w:rPr>
                <w:bCs/>
              </w:rPr>
            </w:pPr>
            <w:r w:rsidRPr="00A96D69">
              <w:rPr>
                <w:bCs/>
              </w:rPr>
              <w:t>1</w:t>
            </w:r>
          </w:p>
        </w:tc>
        <w:tc>
          <w:tcPr>
            <w:tcW w:w="1456" w:type="dxa"/>
            <w:shd w:val="clear" w:color="auto" w:fill="FFF6DD"/>
            <w:vAlign w:val="center"/>
          </w:tcPr>
          <w:p w14:paraId="57A1C0F8" w14:textId="77777777" w:rsidR="00DF5ED9" w:rsidRPr="00463C8A" w:rsidRDefault="00DF5ED9" w:rsidP="00DF5F2C">
            <w:pPr>
              <w:jc w:val="center"/>
              <w:rPr>
                <w:bCs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DF5ED9" w14:paraId="7D5A2AB1" w14:textId="77777777" w:rsidTr="00DF5F2C">
        <w:tc>
          <w:tcPr>
            <w:tcW w:w="3527" w:type="dxa"/>
          </w:tcPr>
          <w:p w14:paraId="65AC6A08" w14:textId="77777777" w:rsidR="00DF5ED9" w:rsidRPr="00D405D8" w:rsidRDefault="00DF5ED9" w:rsidP="00DF5F2C">
            <w:pPr>
              <w:rPr>
                <w:rFonts w:cs="Calibri"/>
                <w:b/>
                <w:bCs/>
                <w:color w:val="FF0000"/>
              </w:rPr>
            </w:pPr>
            <w:r w:rsidRPr="00D615B1">
              <w:rPr>
                <w:rFonts w:cs="Calibri"/>
                <w:b/>
                <w:bCs/>
              </w:rPr>
              <w:t>NAS diskové uložiště</w:t>
            </w:r>
          </w:p>
        </w:tc>
        <w:tc>
          <w:tcPr>
            <w:tcW w:w="1486" w:type="dxa"/>
            <w:shd w:val="clear" w:color="auto" w:fill="FFF6DD"/>
            <w:vAlign w:val="center"/>
          </w:tcPr>
          <w:p w14:paraId="226CA47A" w14:textId="77777777" w:rsidR="00DF5ED9" w:rsidRPr="00463C8A" w:rsidRDefault="00DF5ED9" w:rsidP="00DF5F2C">
            <w:pPr>
              <w:jc w:val="center"/>
              <w:rPr>
                <w:bCs/>
                <w:color w:val="FF0000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14:paraId="3CEEA18E" w14:textId="77777777" w:rsidR="00DF5ED9" w:rsidRPr="00463C8A" w:rsidRDefault="00DF5ED9" w:rsidP="00DF5F2C">
            <w:pPr>
              <w:jc w:val="center"/>
              <w:rPr>
                <w:bCs/>
                <w:color w:val="FF0000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14:paraId="29B89822" w14:textId="77777777" w:rsidR="00DF5ED9" w:rsidRPr="00463C8A" w:rsidRDefault="00DF5ED9" w:rsidP="00DF5F2C">
            <w:pPr>
              <w:jc w:val="center"/>
              <w:rPr>
                <w:bCs/>
                <w:color w:val="FF0000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935" w:type="dxa"/>
            <w:shd w:val="clear" w:color="auto" w:fill="FFFFFF" w:themeFill="background1"/>
            <w:vAlign w:val="center"/>
          </w:tcPr>
          <w:p w14:paraId="29B11822" w14:textId="77777777" w:rsidR="00DF5ED9" w:rsidRPr="00A96D69" w:rsidRDefault="00DF5ED9" w:rsidP="00DF5F2C">
            <w:pPr>
              <w:jc w:val="center"/>
              <w:rPr>
                <w:bCs/>
                <w:color w:val="FF0000"/>
              </w:rPr>
            </w:pPr>
            <w:r w:rsidRPr="00A96D69">
              <w:rPr>
                <w:bCs/>
              </w:rPr>
              <w:t>5</w:t>
            </w:r>
          </w:p>
        </w:tc>
        <w:tc>
          <w:tcPr>
            <w:tcW w:w="1456" w:type="dxa"/>
            <w:shd w:val="clear" w:color="auto" w:fill="FFF6DD"/>
            <w:vAlign w:val="center"/>
          </w:tcPr>
          <w:p w14:paraId="09F7AAA5" w14:textId="77777777" w:rsidR="00DF5ED9" w:rsidRPr="00463C8A" w:rsidRDefault="00DF5ED9" w:rsidP="00DF5F2C">
            <w:pPr>
              <w:jc w:val="center"/>
              <w:rPr>
                <w:bCs/>
                <w:color w:val="FF0000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DF5ED9" w:rsidRPr="00670E63" w14:paraId="3C884829" w14:textId="77777777" w:rsidTr="00DF5F2C">
        <w:trPr>
          <w:trHeight w:val="454"/>
        </w:trPr>
        <w:tc>
          <w:tcPr>
            <w:tcW w:w="6124" w:type="dxa"/>
            <w:gridSpan w:val="3"/>
            <w:tcBorders>
              <w:right w:val="single" w:sz="18" w:space="0" w:color="auto"/>
            </w:tcBorders>
            <w:vAlign w:val="center"/>
          </w:tcPr>
          <w:p w14:paraId="0724D5B2" w14:textId="77777777" w:rsidR="00DF5ED9" w:rsidRPr="00C03B5B" w:rsidRDefault="00DF5ED9" w:rsidP="00DF5F2C">
            <w:pPr>
              <w:rPr>
                <w:rFonts w:cs="Arial"/>
              </w:rPr>
            </w:pPr>
            <w:r w:rsidRPr="00C03B5B">
              <w:rPr>
                <w:b/>
              </w:rPr>
              <w:t>Celkem</w:t>
            </w:r>
            <w:r>
              <w:rPr>
                <w:b/>
              </w:rPr>
              <w:t xml:space="preserve"> technické a softwarové prostředky</w:t>
            </w:r>
          </w:p>
        </w:tc>
        <w:tc>
          <w:tcPr>
            <w:tcW w:w="1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14:paraId="2B26B7DA" w14:textId="77777777" w:rsidR="00DF5ED9" w:rsidRPr="00C03B5B" w:rsidRDefault="00DF5ED9" w:rsidP="00DF5F2C">
            <w:pPr>
              <w:jc w:val="center"/>
              <w:rPr>
                <w:rFonts w:cs="Arial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14:paraId="0767E3CA" w14:textId="77777777" w:rsidR="00DF5ED9" w:rsidRPr="00C03B5B" w:rsidRDefault="00DF5ED9" w:rsidP="00DF5F2C">
            <w:pPr>
              <w:rPr>
                <w:rFonts w:cs="Arial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14:paraId="379A7BB3" w14:textId="77777777" w:rsidR="00DF5ED9" w:rsidRPr="00C03B5B" w:rsidRDefault="00DF5ED9" w:rsidP="00DF5F2C">
            <w:pPr>
              <w:jc w:val="center"/>
              <w:rPr>
                <w:rFonts w:cs="Arial"/>
              </w:rPr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53452755" w14:textId="77777777" w:rsidR="00DF5ED9" w:rsidRDefault="00DF5ED9" w:rsidP="00DF5ED9">
      <w:pPr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*Cena u všech položek je uvedena včetně záruční podpory.</w:t>
      </w:r>
    </w:p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05EE5" w14:textId="77777777" w:rsidR="00DF5ED9" w:rsidRPr="0014210D" w:rsidRDefault="00DF5ED9" w:rsidP="00DF5F2C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za </w:t>
            </w:r>
            <w:r w:rsidRPr="0014210D">
              <w:rPr>
                <w:b/>
                <w:noProof/>
              </w:rPr>
              <w:t>Díl</w:t>
            </w:r>
            <w:r>
              <w:rPr>
                <w:b/>
                <w:noProof/>
              </w:rPr>
              <w:t>o</w:t>
            </w:r>
          </w:p>
          <w:p w14:paraId="78E54D22" w14:textId="77777777" w:rsidR="00DF5ED9" w:rsidRPr="001908E3" w:rsidRDefault="00DF5ED9" w:rsidP="00DF5F2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</w:t>
            </w:r>
            <w:proofErr w:type="gramEnd"/>
            <w:r w:rsidRPr="0024183D">
              <w:rPr>
                <w:rFonts w:cs="Arial"/>
                <w:b/>
                <w:bCs/>
              </w:rPr>
              <w:t xml:space="preserve">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7F7CFDF0" w14:textId="77777777" w:rsidTr="00DF5F2C">
        <w:trPr>
          <w:trHeight w:val="3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F75BE" w14:textId="77777777" w:rsidR="00DF5ED9" w:rsidRPr="0043683A" w:rsidRDefault="00DF5ED9" w:rsidP="00DF5F2C">
            <w:pPr>
              <w:spacing w:after="0" w:line="240" w:lineRule="auto"/>
            </w:pPr>
            <w:r>
              <w:t>Celkem technické a softwarovém prostředky (tab.1)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4BECF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05E8DB4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5131D31E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DF5ED9" w:rsidRPr="00420EAB" w14:paraId="2AA24785" w14:textId="77777777" w:rsidTr="00DF5F2C">
        <w:trPr>
          <w:trHeight w:val="3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6CA6F" w14:textId="77777777" w:rsidR="00DF5ED9" w:rsidRPr="0043683A" w:rsidRDefault="00DF5ED9" w:rsidP="00DF5F2C">
            <w:pPr>
              <w:spacing w:after="0" w:line="240" w:lineRule="auto"/>
            </w:pPr>
            <w:r w:rsidRPr="0043683A">
              <w:t>Všechny práce spojené s realizací díla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0F40A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510F1D3E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4BE1A5C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77777777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lastRenderedPageBreak/>
              <w:t>Celkem za dílo: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4D41" w14:textId="77777777" w:rsidR="001D7A09" w:rsidRDefault="001D7A09" w:rsidP="00C15B6A">
      <w:pPr>
        <w:spacing w:after="0" w:line="240" w:lineRule="auto"/>
      </w:pPr>
      <w:r>
        <w:separator/>
      </w:r>
    </w:p>
  </w:endnote>
  <w:endnote w:type="continuationSeparator" w:id="0">
    <w:p w14:paraId="59EFC20F" w14:textId="77777777" w:rsidR="001D7A09" w:rsidRDefault="001D7A0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F99F8" w14:textId="77777777" w:rsidR="001D7A09" w:rsidRDefault="001D7A09" w:rsidP="00C15B6A">
      <w:pPr>
        <w:spacing w:after="0" w:line="240" w:lineRule="auto"/>
      </w:pPr>
      <w:r>
        <w:separator/>
      </w:r>
    </w:p>
  </w:footnote>
  <w:footnote w:type="continuationSeparator" w:id="0">
    <w:p w14:paraId="3CA639FB" w14:textId="77777777" w:rsidR="001D7A09" w:rsidRDefault="001D7A09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2022-04-19T14:14:00Z</dcterms:modified>
</cp:coreProperties>
</file>